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ქვიზი</w:t>
      </w:r>
      <w:r w:rsidRPr="006D23EA">
        <w:rPr>
          <w:color w:val="auto"/>
          <w:lang w:val="ka-GE"/>
        </w:rPr>
        <w:t xml:space="preserve"> № 7. </w:t>
      </w:r>
      <w:r w:rsidRPr="006D23EA">
        <w:rPr>
          <w:rFonts w:ascii="Sylfaen" w:hAnsi="Sylfaen" w:cs="Sylfaen"/>
          <w:color w:val="auto"/>
          <w:lang w:val="ka-GE"/>
        </w:rPr>
        <w:t>ბრაუზერების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უსაფრთხოება</w:t>
      </w:r>
      <w:r w:rsidRPr="006D23EA">
        <w:rPr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 xml:space="preserve">1. </w:t>
      </w:r>
      <w:r w:rsidRPr="006D23EA">
        <w:rPr>
          <w:rFonts w:ascii="Sylfaen" w:hAnsi="Sylfaen" w:cs="Sylfaen"/>
          <w:color w:val="auto"/>
          <w:lang w:val="ka-GE"/>
        </w:rPr>
        <w:t>რის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გამო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ხდება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ბრაუზერი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მოწყვლადი</w:t>
      </w:r>
      <w:r w:rsidRPr="006D23EA">
        <w:rPr>
          <w:color w:val="auto"/>
          <w:lang w:val="ka-GE"/>
        </w:rPr>
        <w:t>: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</w:t>
      </w:r>
      <w:r w:rsidRPr="006D23EA">
        <w:rPr>
          <w:color w:val="auto"/>
          <w:lang w:val="en-US"/>
        </w:rPr>
        <w:t xml:space="preserve">html </w:t>
      </w:r>
      <w:r w:rsidRPr="006D23EA">
        <w:rPr>
          <w:rFonts w:ascii="Sylfaen" w:hAnsi="Sylfaen" w:cs="Sylfaen"/>
          <w:color w:val="auto"/>
          <w:lang w:val="ka-GE"/>
        </w:rPr>
        <w:t>კოდის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გამოყენების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გამო</w:t>
      </w:r>
      <w:r w:rsidRPr="006D23EA">
        <w:rPr>
          <w:color w:val="auto"/>
          <w:lang w:val="ka-GE"/>
        </w:rPr>
        <w:t>;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სკრიპტებისა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პლაგინების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მხარდაჭერის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გამო</w:t>
      </w:r>
      <w:r w:rsidRPr="006D23EA">
        <w:rPr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დომენური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მისამართების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მხარდაჭერის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გამო</w:t>
      </w:r>
      <w:r w:rsidRPr="006D23EA">
        <w:rPr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ბრაუზერი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შეუვალია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 xml:space="preserve">2. </w:t>
      </w:r>
      <w:r w:rsidRPr="006D23EA">
        <w:rPr>
          <w:rFonts w:ascii="Sylfaen" w:hAnsi="Sylfaen" w:cs="Sylfaen"/>
          <w:color w:val="auto"/>
          <w:lang w:val="ka-GE"/>
        </w:rPr>
        <w:t>რას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წარმოადგენს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უჩინარი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ფანჯარას</w:t>
      </w:r>
      <w:r w:rsidRPr="006D23EA">
        <w:rPr>
          <w:color w:val="auto"/>
          <w:lang w:val="ka-GE"/>
        </w:rPr>
        <w:t xml:space="preserve">, </w:t>
      </w:r>
      <w:r w:rsidRPr="006D23EA">
        <w:rPr>
          <w:rFonts w:ascii="Sylfaen" w:hAnsi="Sylfaen" w:cs="Sylfaen"/>
          <w:color w:val="auto"/>
          <w:lang w:val="ka-GE"/>
        </w:rPr>
        <w:t>რომლის</w:t>
      </w:r>
      <w:r w:rsidRPr="006D23EA">
        <w:rPr>
          <w:rFonts w:cs="Sylfaen"/>
          <w:color w:val="auto"/>
          <w:lang w:val="ka-GE"/>
        </w:rPr>
        <w:t xml:space="preserve">  </w:t>
      </w:r>
      <w:r w:rsidRPr="006D23EA">
        <w:rPr>
          <w:rFonts w:ascii="Sylfaen" w:hAnsi="Sylfaen" w:cs="Sylfaen"/>
          <w:color w:val="auto"/>
          <w:lang w:val="ka-GE"/>
        </w:rPr>
        <w:t>დახურვაც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შეუძლებელია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ჩვეულებრივი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გზით</w:t>
      </w:r>
      <w:r w:rsidRPr="006D23EA">
        <w:rPr>
          <w:rFonts w:cs="Sylfaen"/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ფანჯარას</w:t>
      </w:r>
      <w:r w:rsidRPr="006D23EA">
        <w:rPr>
          <w:color w:val="auto"/>
          <w:lang w:val="ka-GE"/>
        </w:rPr>
        <w:t xml:space="preserve">, </w:t>
      </w:r>
      <w:r w:rsidRPr="006D23EA">
        <w:rPr>
          <w:rFonts w:ascii="Sylfaen" w:hAnsi="Sylfaen" w:cs="Sylfaen"/>
          <w:color w:val="auto"/>
          <w:lang w:val="ka-GE"/>
        </w:rPr>
        <w:t>რომლის</w:t>
      </w:r>
      <w:r w:rsidRPr="006D23EA">
        <w:rPr>
          <w:rFonts w:cs="Sylfaen"/>
          <w:color w:val="auto"/>
          <w:lang w:val="ka-GE"/>
        </w:rPr>
        <w:t xml:space="preserve">  </w:t>
      </w:r>
      <w:r w:rsidRPr="006D23EA">
        <w:rPr>
          <w:rFonts w:ascii="Sylfaen" w:hAnsi="Sylfaen" w:cs="Sylfaen"/>
          <w:color w:val="auto"/>
          <w:lang w:val="ka-GE"/>
        </w:rPr>
        <w:t>დარაბებიც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იხურება</w:t>
      </w:r>
      <w:r w:rsidRPr="006D23EA">
        <w:rPr>
          <w:rFonts w:cs="Sylfaen"/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ფანჯარას</w:t>
      </w:r>
      <w:r w:rsidRPr="006D23EA">
        <w:rPr>
          <w:color w:val="auto"/>
          <w:lang w:val="ka-GE"/>
        </w:rPr>
        <w:t xml:space="preserve">, </w:t>
      </w:r>
      <w:r w:rsidRPr="006D23EA">
        <w:rPr>
          <w:rFonts w:ascii="Sylfaen" w:hAnsi="Sylfaen" w:cs="Sylfaen"/>
          <w:color w:val="auto"/>
          <w:lang w:val="ka-GE"/>
        </w:rPr>
        <w:t>რომელიც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ჩანს</w:t>
      </w:r>
      <w:r w:rsidRPr="006D23EA">
        <w:rPr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ასეთი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არსებობს</w:t>
      </w:r>
      <w:r w:rsidRPr="006D23EA">
        <w:rPr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 xml:space="preserve">3. </w:t>
      </w:r>
      <w:r w:rsidRPr="006D23EA">
        <w:rPr>
          <w:rFonts w:ascii="Sylfaen" w:hAnsi="Sylfaen" w:cs="Sylfaen"/>
          <w:color w:val="auto"/>
          <w:lang w:val="ka-GE"/>
        </w:rPr>
        <w:t>როგორ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წარმოიქმნება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უჩინარი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ფანჯარა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ასეთი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არსებობს</w:t>
      </w:r>
      <w:r w:rsidRPr="006D23EA">
        <w:rPr>
          <w:color w:val="auto"/>
          <w:lang w:val="ka-GE"/>
        </w:rPr>
        <w:t xml:space="preserve">, </w:t>
      </w:r>
      <w:r w:rsidRPr="006D23EA">
        <w:rPr>
          <w:rFonts w:ascii="Sylfaen" w:hAnsi="Sylfaen" w:cs="Sylfaen"/>
          <w:color w:val="auto"/>
          <w:lang w:val="ka-GE"/>
        </w:rPr>
        <w:t>ამიტომაც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წარმოიქმნება</w:t>
      </w:r>
      <w:r w:rsidRPr="006D23EA">
        <w:rPr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color w:val="auto"/>
          <w:lang w:val="ka-GE"/>
        </w:rPr>
        <w:t xml:space="preserve">) </w:t>
      </w:r>
      <w:r w:rsidRPr="006D23EA">
        <w:rPr>
          <w:color w:val="auto"/>
          <w:lang w:val="en-US"/>
        </w:rPr>
        <w:t xml:space="preserve">html </w:t>
      </w:r>
      <w:r w:rsidRPr="006D23EA">
        <w:rPr>
          <w:rFonts w:ascii="Sylfaen" w:hAnsi="Sylfaen" w:cs="Sylfaen"/>
          <w:color w:val="auto"/>
          <w:lang w:val="ka-GE"/>
        </w:rPr>
        <w:t>კოდში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არსებული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შესაბამისი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ტეგით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ჰაკერული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შეტევით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color w:val="auto"/>
          <w:lang w:val="ka-GE"/>
        </w:rPr>
        <w:t xml:space="preserve">) </w:t>
      </w:r>
      <w:proofErr w:type="spellStart"/>
      <w:r w:rsidRPr="006D23EA">
        <w:rPr>
          <w:color w:val="auto"/>
          <w:lang w:val="en-US"/>
        </w:rPr>
        <w:t>DoS</w:t>
      </w:r>
      <w:proofErr w:type="spellEnd"/>
      <w:r w:rsidRPr="006D23EA">
        <w:rPr>
          <w:color w:val="auto"/>
          <w:lang w:val="en-US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შეტევით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 xml:space="preserve">4.  </w:t>
      </w:r>
      <w:r w:rsidRPr="006D23EA">
        <w:rPr>
          <w:rFonts w:ascii="Sylfaen" w:hAnsi="Sylfaen" w:cs="Sylfaen"/>
          <w:color w:val="auto"/>
          <w:lang w:val="ka-GE"/>
        </w:rPr>
        <w:t>როდის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წარმოიქმნება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უჩინარი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ფანჯარა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ყოველთვის</w:t>
      </w:r>
      <w:r w:rsidRPr="006D23EA">
        <w:rPr>
          <w:color w:val="auto"/>
          <w:lang w:val="ka-GE"/>
        </w:rPr>
        <w:t xml:space="preserve">, </w:t>
      </w:r>
      <w:r w:rsidRPr="006D23EA">
        <w:rPr>
          <w:rFonts w:ascii="Sylfaen" w:hAnsi="Sylfaen" w:cs="Sylfaen"/>
          <w:color w:val="auto"/>
          <w:lang w:val="ka-GE"/>
        </w:rPr>
        <w:t>რადგანაც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ასეთი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არსებობს</w:t>
      </w:r>
      <w:r w:rsidRPr="006D23EA">
        <w:rPr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ჰაკერული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შეტევის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ნეიტრალიზაციით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color w:val="auto"/>
          <w:lang w:val="ka-GE"/>
        </w:rPr>
        <w:t>)</w:t>
      </w:r>
      <w:r w:rsidRPr="006D23EA">
        <w:rPr>
          <w:color w:val="auto"/>
          <w:lang w:val="en-US"/>
        </w:rPr>
        <w:t xml:space="preserve"> </w:t>
      </w:r>
      <w:proofErr w:type="spellStart"/>
      <w:r w:rsidRPr="006D23EA">
        <w:rPr>
          <w:color w:val="auto"/>
          <w:lang w:val="en-US"/>
        </w:rPr>
        <w:t>DoS</w:t>
      </w:r>
      <w:proofErr w:type="spellEnd"/>
      <w:r w:rsidRPr="006D23EA">
        <w:rPr>
          <w:color w:val="auto"/>
          <w:lang w:val="en-US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შეტევის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მოგერიებით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ბრაუზერებში</w:t>
      </w:r>
      <w:r w:rsidRPr="006D23EA">
        <w:rPr>
          <w:rFonts w:cs="Sylfaen"/>
          <w:color w:val="auto"/>
          <w:lang w:val="ka-GE"/>
        </w:rPr>
        <w:t xml:space="preserve"> iframe </w:t>
      </w:r>
      <w:r w:rsidRPr="006D23EA">
        <w:rPr>
          <w:rFonts w:ascii="Sylfaen" w:hAnsi="Sylfaen" w:cs="Sylfaen"/>
          <w:color w:val="auto"/>
          <w:lang w:val="ka-GE"/>
        </w:rPr>
        <w:t>ტეგის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დამუშავების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გამორთვით</w:t>
      </w:r>
      <w:r w:rsidRPr="006D23EA">
        <w:rPr>
          <w:rFonts w:cs="Sylfaen"/>
          <w:color w:val="auto"/>
          <w:lang w:val="ka-GE"/>
        </w:rPr>
        <w:t>.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 xml:space="preserve">5.  </w:t>
      </w:r>
      <w:r w:rsidRPr="006D23EA">
        <w:rPr>
          <w:rFonts w:ascii="Sylfaen" w:hAnsi="Sylfaen" w:cs="Sylfaen"/>
          <w:color w:val="auto"/>
          <w:lang w:val="ka-GE"/>
        </w:rPr>
        <w:t>რა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სკრიპტი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მეფის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ხელისუფლების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სიმბოლო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lastRenderedPageBreak/>
        <w:t>ბ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სცენარი</w:t>
      </w:r>
      <w:r w:rsidRPr="006D23EA">
        <w:rPr>
          <w:rFonts w:cs="Sylfaen"/>
          <w:color w:val="auto"/>
          <w:lang w:val="ka-GE"/>
        </w:rPr>
        <w:t xml:space="preserve"> -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ბრძანებების</w:t>
      </w:r>
      <w:r w:rsidRPr="006D23EA">
        <w:rPr>
          <w:color w:val="auto"/>
          <w:lang w:val="ka-GE"/>
        </w:rPr>
        <w:t xml:space="preserve"> -  </w:t>
      </w:r>
      <w:r w:rsidRPr="006D23EA">
        <w:rPr>
          <w:rFonts w:ascii="Sylfaen" w:hAnsi="Sylfaen" w:cs="Sylfaen"/>
          <w:color w:val="auto"/>
          <w:lang w:val="ka-GE"/>
        </w:rPr>
        <w:t>ოპარატორების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კრებული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ლიბრეტო</w:t>
      </w:r>
      <w:r w:rsidRPr="006D23EA">
        <w:rPr>
          <w:rFonts w:cs="Sylfaen"/>
          <w:color w:val="auto"/>
          <w:lang w:val="ka-GE"/>
        </w:rPr>
        <w:t xml:space="preserve"> - </w:t>
      </w:r>
      <w:r w:rsidRPr="006D23EA">
        <w:rPr>
          <w:rFonts w:ascii="Sylfaen" w:hAnsi="Sylfaen" w:cs="Sylfaen"/>
          <w:color w:val="auto"/>
          <w:lang w:val="ka-GE"/>
        </w:rPr>
        <w:t>ბრძანებების</w:t>
      </w:r>
      <w:r w:rsidRPr="006D23EA">
        <w:rPr>
          <w:color w:val="auto"/>
          <w:lang w:val="ka-GE"/>
        </w:rPr>
        <w:t xml:space="preserve"> -  </w:t>
      </w:r>
      <w:r w:rsidRPr="006D23EA">
        <w:rPr>
          <w:rFonts w:ascii="Sylfaen" w:hAnsi="Sylfaen" w:cs="Sylfaen"/>
          <w:color w:val="auto"/>
          <w:lang w:val="ka-GE"/>
        </w:rPr>
        <w:t>ოპარატორების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კრებული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ინტერპრეტატორი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cs="Sylfaen"/>
          <w:color w:val="auto"/>
          <w:lang w:val="ka-GE"/>
        </w:rPr>
        <w:t xml:space="preserve">6. </w:t>
      </w:r>
      <w:r w:rsidRPr="006D23EA">
        <w:rPr>
          <w:rFonts w:ascii="Sylfaen" w:hAnsi="Sylfaen" w:cs="Sylfaen"/>
          <w:color w:val="auto"/>
          <w:lang w:val="ka-GE"/>
        </w:rPr>
        <w:t>რა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პლაგინი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rFonts w:cs="Sylfaen"/>
          <w:color w:val="auto"/>
          <w:lang w:val="ka-GE"/>
        </w:rPr>
        <w:t xml:space="preserve">)  </w:t>
      </w:r>
      <w:r w:rsidRPr="006D23EA">
        <w:rPr>
          <w:rFonts w:ascii="Sylfaen" w:hAnsi="Sylfaen" w:cs="Sylfaen"/>
          <w:color w:val="auto"/>
          <w:lang w:val="ka-GE"/>
        </w:rPr>
        <w:t>პროგრამული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მოდული</w:t>
      </w:r>
      <w:r w:rsidRPr="006D23EA">
        <w:rPr>
          <w:color w:val="auto"/>
          <w:lang w:val="ka-GE"/>
        </w:rPr>
        <w:t xml:space="preserve">, </w:t>
      </w:r>
      <w:r w:rsidRPr="006D23EA">
        <w:rPr>
          <w:rFonts w:ascii="Sylfaen" w:hAnsi="Sylfaen" w:cs="Sylfaen"/>
          <w:color w:val="auto"/>
          <w:lang w:val="ka-GE"/>
        </w:rPr>
        <w:t>პროგრამების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ბიბლიოთეკიდან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პროგრამა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პლაგიატი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აუტენტიფიკაციის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აკაუნტი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პროგრამული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მოდული</w:t>
      </w:r>
      <w:r w:rsidRPr="006D23EA">
        <w:rPr>
          <w:color w:val="auto"/>
          <w:lang w:val="ka-GE"/>
        </w:rPr>
        <w:t xml:space="preserve">, </w:t>
      </w:r>
      <w:r w:rsidRPr="006D23EA">
        <w:rPr>
          <w:rFonts w:ascii="Sylfaen" w:hAnsi="Sylfaen" w:cs="Sylfaen"/>
          <w:color w:val="auto"/>
          <w:lang w:val="ka-GE"/>
        </w:rPr>
        <w:t>ძირითადი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პროგრამის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შესაძლებლობების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გაფართოებისთვის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 xml:space="preserve">7. </w:t>
      </w:r>
      <w:r w:rsidRPr="006D23EA">
        <w:rPr>
          <w:rFonts w:ascii="Sylfaen" w:hAnsi="Sylfaen" w:cs="Sylfaen"/>
          <w:color w:val="auto"/>
          <w:lang w:val="ka-GE"/>
        </w:rPr>
        <w:t>რამდენ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ჩანართს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შეიცავს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დიალოგური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ფანჯარა</w:t>
      </w:r>
      <w:r w:rsidRPr="006D23EA">
        <w:rPr>
          <w:color w:val="auto"/>
          <w:lang w:val="ka-GE"/>
        </w:rPr>
        <w:t xml:space="preserve"> Options (</w:t>
      </w:r>
      <w:r w:rsidRPr="006D23EA">
        <w:rPr>
          <w:rFonts w:ascii="Sylfaen" w:hAnsi="Sylfaen" w:cs="Sylfaen"/>
          <w:color w:val="auto"/>
          <w:lang w:val="ka-GE"/>
        </w:rPr>
        <w:t>პარამეტრები</w:t>
      </w:r>
      <w:r w:rsidRPr="006D23EA">
        <w:rPr>
          <w:color w:val="auto"/>
          <w:lang w:val="ka-GE"/>
        </w:rPr>
        <w:t>) Internet Explorer -</w:t>
      </w:r>
      <w:r w:rsidRPr="006D23EA">
        <w:rPr>
          <w:rFonts w:ascii="Sylfaen" w:hAnsi="Sylfaen" w:cs="Sylfaen"/>
          <w:color w:val="auto"/>
          <w:lang w:val="ka-GE"/>
        </w:rPr>
        <w:t>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მთავარი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მენიუს</w:t>
      </w:r>
      <w:r w:rsidRPr="006D23EA">
        <w:rPr>
          <w:color w:val="auto"/>
          <w:lang w:val="ka-GE"/>
        </w:rPr>
        <w:t xml:space="preserve"> Tool </w:t>
      </w:r>
      <w:r w:rsidRPr="006D23EA">
        <w:rPr>
          <w:rFonts w:ascii="Sylfaen" w:hAnsi="Sylfaen" w:cs="Sylfaen"/>
          <w:color w:val="auto"/>
          <w:lang w:val="ka-GE"/>
        </w:rPr>
        <w:t>განყოფილებაში</w:t>
      </w:r>
      <w:r w:rsidRPr="006D23EA">
        <w:rPr>
          <w:color w:val="auto"/>
          <w:lang w:val="ka-GE"/>
        </w:rPr>
        <w:t>: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5                                </w:t>
      </w: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color w:val="auto"/>
          <w:lang w:val="ka-GE"/>
        </w:rPr>
        <w:t>) 6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color w:val="auto"/>
          <w:lang w:val="ka-GE"/>
        </w:rPr>
        <w:t xml:space="preserve">) 7                               </w:t>
      </w: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color w:val="auto"/>
          <w:lang w:val="ka-GE"/>
        </w:rPr>
        <w:t xml:space="preserve">) 8   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>8. Internet Explorer -</w:t>
      </w:r>
      <w:r w:rsidRPr="006D23EA">
        <w:rPr>
          <w:rFonts w:ascii="Sylfaen" w:hAnsi="Sylfaen" w:cs="Sylfaen"/>
          <w:color w:val="auto"/>
          <w:lang w:val="ka-GE"/>
        </w:rPr>
        <w:t>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მთავარი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მენიუს</w:t>
      </w:r>
      <w:r w:rsidRPr="006D23EA">
        <w:rPr>
          <w:color w:val="auto"/>
          <w:lang w:val="ka-GE"/>
        </w:rPr>
        <w:t xml:space="preserve"> Tool </w:t>
      </w:r>
      <w:r w:rsidRPr="006D23EA">
        <w:rPr>
          <w:rFonts w:ascii="Sylfaen" w:hAnsi="Sylfaen" w:cs="Sylfaen"/>
          <w:color w:val="auto"/>
          <w:lang w:val="ka-GE"/>
        </w:rPr>
        <w:t>განყოფილების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დიალოგური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ფანჯარა</w:t>
      </w:r>
      <w:r w:rsidRPr="006D23EA">
        <w:rPr>
          <w:color w:val="auto"/>
          <w:lang w:val="ka-GE"/>
        </w:rPr>
        <w:t xml:space="preserve"> Options -</w:t>
      </w:r>
      <w:r w:rsidRPr="006D23EA">
        <w:rPr>
          <w:rFonts w:ascii="Sylfaen" w:hAnsi="Sylfaen" w:cs="Sylfaen"/>
          <w:color w:val="auto"/>
          <w:lang w:val="ka-GE"/>
        </w:rPr>
        <w:t>ის</w:t>
      </w:r>
      <w:r w:rsidRPr="006D23EA">
        <w:rPr>
          <w:color w:val="auto"/>
          <w:lang w:val="ka-GE"/>
        </w:rPr>
        <w:t xml:space="preserve"> (</w:t>
      </w:r>
      <w:r w:rsidRPr="006D23EA">
        <w:rPr>
          <w:rFonts w:ascii="Sylfaen" w:hAnsi="Sylfaen" w:cs="Sylfaen"/>
          <w:color w:val="auto"/>
          <w:lang w:val="ka-GE"/>
        </w:rPr>
        <w:t>პარამეტრები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რომელი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ჩანართების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დაფარვა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შეუძლია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ადმინისტრატორს</w:t>
      </w:r>
      <w:r w:rsidRPr="006D23EA">
        <w:rPr>
          <w:color w:val="auto"/>
          <w:lang w:val="ka-GE"/>
        </w:rPr>
        <w:t>”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rFonts w:cs="Sylfaen"/>
          <w:color w:val="auto"/>
          <w:lang w:val="ka-GE"/>
        </w:rPr>
        <w:t>) General (</w:t>
      </w:r>
      <w:r w:rsidRPr="006D23EA">
        <w:rPr>
          <w:rFonts w:ascii="Sylfaen" w:hAnsi="Sylfaen" w:cs="Sylfaen"/>
          <w:color w:val="auto"/>
          <w:lang w:val="ka-GE"/>
        </w:rPr>
        <w:t>ზოგადი</w:t>
      </w:r>
      <w:r w:rsidRPr="006D23EA">
        <w:rPr>
          <w:rFonts w:cs="Sylfaen"/>
          <w:color w:val="auto"/>
          <w:lang w:val="ka-GE"/>
        </w:rPr>
        <w:t>), Security (</w:t>
      </w:r>
      <w:r w:rsidRPr="006D23EA">
        <w:rPr>
          <w:rFonts w:ascii="Sylfaen" w:hAnsi="Sylfaen" w:cs="Sylfaen"/>
          <w:color w:val="auto"/>
          <w:lang w:val="ka-GE"/>
        </w:rPr>
        <w:t>უსაფრთხოება</w:t>
      </w:r>
      <w:r w:rsidRPr="006D23EA">
        <w:rPr>
          <w:rFonts w:cs="Sylfaen"/>
          <w:color w:val="auto"/>
          <w:lang w:val="ka-GE"/>
        </w:rPr>
        <w:t>), Privacy (</w:t>
      </w:r>
      <w:r w:rsidRPr="006D23EA">
        <w:rPr>
          <w:rFonts w:ascii="Sylfaen" w:hAnsi="Sylfaen" w:cs="Sylfaen"/>
          <w:color w:val="auto"/>
          <w:lang w:val="ka-GE"/>
        </w:rPr>
        <w:t>კონფიდენციალობა</w:t>
      </w:r>
      <w:r w:rsidRPr="006D23EA">
        <w:rPr>
          <w:rFonts w:cs="Sylfaen"/>
          <w:color w:val="auto"/>
          <w:lang w:val="ka-GE"/>
        </w:rPr>
        <w:t xml:space="preserve">) 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rFonts w:cs="Sylfaen"/>
          <w:color w:val="auto"/>
          <w:lang w:val="ka-GE"/>
        </w:rPr>
        <w:t>)Content (</w:t>
      </w:r>
      <w:r w:rsidRPr="006D23EA">
        <w:rPr>
          <w:rFonts w:ascii="Sylfaen" w:hAnsi="Sylfaen" w:cs="Sylfaen"/>
          <w:color w:val="auto"/>
          <w:lang w:val="ka-GE"/>
        </w:rPr>
        <w:t>შემცველობა</w:t>
      </w:r>
      <w:r w:rsidRPr="006D23EA">
        <w:rPr>
          <w:rFonts w:cs="Sylfaen"/>
          <w:color w:val="auto"/>
          <w:lang w:val="ka-GE"/>
        </w:rPr>
        <w:t>),   Connections (</w:t>
      </w:r>
      <w:r w:rsidRPr="006D23EA">
        <w:rPr>
          <w:rFonts w:ascii="Sylfaen" w:hAnsi="Sylfaen" w:cs="Sylfaen"/>
          <w:color w:val="auto"/>
          <w:lang w:val="ka-GE"/>
        </w:rPr>
        <w:t>ჩართვა</w:t>
      </w:r>
      <w:r w:rsidRPr="006D23EA">
        <w:rPr>
          <w:rFonts w:cs="Sylfaen"/>
          <w:color w:val="auto"/>
          <w:lang w:val="ka-GE"/>
        </w:rPr>
        <w:t xml:space="preserve">) 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>) Programs(</w:t>
      </w:r>
      <w:r w:rsidRPr="006D23EA">
        <w:rPr>
          <w:rFonts w:ascii="Sylfaen" w:hAnsi="Sylfaen" w:cs="Sylfaen"/>
          <w:color w:val="auto"/>
          <w:lang w:val="ka-GE"/>
        </w:rPr>
        <w:t>პროგრამები</w:t>
      </w:r>
      <w:r w:rsidRPr="006D23EA">
        <w:rPr>
          <w:rFonts w:cs="Sylfaen"/>
          <w:color w:val="auto"/>
          <w:lang w:val="ka-GE"/>
        </w:rPr>
        <w:t>),  Advanced (</w:t>
      </w:r>
      <w:r w:rsidRPr="006D23EA">
        <w:rPr>
          <w:rFonts w:ascii="Sylfaen" w:hAnsi="Sylfaen" w:cs="Sylfaen"/>
          <w:color w:val="auto"/>
          <w:lang w:val="ka-GE"/>
        </w:rPr>
        <w:t>დამატებით</w:t>
      </w:r>
      <w:r w:rsidRPr="006D23EA">
        <w:rPr>
          <w:rFonts w:cs="Sylfaen"/>
          <w:color w:val="auto"/>
          <w:lang w:val="ka-GE"/>
        </w:rPr>
        <w:t>)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ყველა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ზემოთჩამოთვლილი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არცერთი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cs="Sylfaen"/>
          <w:color w:val="auto"/>
          <w:lang w:val="ka-GE"/>
        </w:rPr>
        <w:t xml:space="preserve">9. </w:t>
      </w:r>
      <w:r w:rsidRPr="006D23EA">
        <w:rPr>
          <w:rFonts w:ascii="Sylfaen" w:hAnsi="Sylfaen" w:cs="Sylfaen"/>
          <w:color w:val="auto"/>
          <w:lang w:val="ka-GE"/>
        </w:rPr>
        <w:t>თუ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კი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ადმინისტრატორმა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color w:val="auto"/>
          <w:lang w:val="ka-GE"/>
        </w:rPr>
        <w:t>Internet Explorer -</w:t>
      </w:r>
      <w:r w:rsidRPr="006D23EA">
        <w:rPr>
          <w:rFonts w:ascii="Sylfaen" w:hAnsi="Sylfaen" w:cs="Sylfaen"/>
          <w:color w:val="auto"/>
          <w:lang w:val="ka-GE"/>
        </w:rPr>
        <w:t>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ბრაუზერში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დაფარა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color w:val="auto"/>
          <w:lang w:val="ka-GE"/>
        </w:rPr>
        <w:t xml:space="preserve">Internet Options </w:t>
      </w:r>
      <w:r w:rsidRPr="006D23EA">
        <w:rPr>
          <w:rFonts w:ascii="Sylfaen" w:hAnsi="Sylfaen" w:cs="Sylfaen"/>
          <w:color w:val="auto"/>
          <w:lang w:val="ka-GE"/>
        </w:rPr>
        <w:t>დიალოგური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ფანჯარის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ზოგიერთი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ჩანართები</w:t>
      </w:r>
      <w:r w:rsidRPr="006D23EA">
        <w:rPr>
          <w:color w:val="auto"/>
          <w:lang w:val="ka-GE"/>
        </w:rPr>
        <w:t xml:space="preserve">, </w:t>
      </w:r>
      <w:r w:rsidRPr="006D23EA">
        <w:rPr>
          <w:rFonts w:ascii="Sylfaen" w:hAnsi="Sylfaen" w:cs="Sylfaen"/>
          <w:color w:val="auto"/>
          <w:lang w:val="ka-GE"/>
        </w:rPr>
        <w:t>შესაძლებელია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თუ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არა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როგორ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მათი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ნახვა</w:t>
      </w:r>
      <w:r w:rsidRPr="006D23EA">
        <w:rPr>
          <w:color w:val="auto"/>
          <w:lang w:val="ka-GE"/>
        </w:rPr>
        <w:t>: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</w:t>
      </w:r>
      <w:r w:rsidRPr="006D23EA">
        <w:rPr>
          <w:rFonts w:ascii="Sylfaen" w:hAnsi="Sylfaen" w:cs="Sylfaen"/>
          <w:color w:val="auto"/>
          <w:lang w:val="ka-GE"/>
        </w:rPr>
        <w:t>არაა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შესაძლებელი</w:t>
      </w:r>
    </w:p>
    <w:p w:rsidR="006D23EA" w:rsidRPr="006D23EA" w:rsidRDefault="006D23EA" w:rsidP="006D23EA">
      <w:pPr>
        <w:pStyle w:val="Heading2"/>
        <w:rPr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color w:val="auto"/>
          <w:lang w:val="ka-GE"/>
        </w:rPr>
        <w:t>) Start »</w:t>
      </w:r>
      <w:r w:rsidRPr="006D23EA">
        <w:rPr>
          <w:color w:val="auto"/>
          <w:lang w:val="en-US"/>
        </w:rPr>
        <w:t xml:space="preserve"> Control Panel »  Network and Internet Connections</w:t>
      </w:r>
      <w:r w:rsidRPr="006D23EA">
        <w:rPr>
          <w:color w:val="auto"/>
          <w:lang w:val="ka-GE"/>
        </w:rPr>
        <w:t xml:space="preserve"> »</w:t>
      </w:r>
      <w:r w:rsidRPr="006D23EA">
        <w:rPr>
          <w:color w:val="auto"/>
          <w:lang w:val="en-US"/>
        </w:rPr>
        <w:t xml:space="preserve"> </w:t>
      </w:r>
      <w:r w:rsidRPr="006D23EA">
        <w:rPr>
          <w:color w:val="auto"/>
          <w:lang w:val="ka-GE"/>
        </w:rPr>
        <w:t>Internet Options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lastRenderedPageBreak/>
        <w:t>გ</w:t>
      </w:r>
      <w:r w:rsidRPr="006D23EA">
        <w:rPr>
          <w:color w:val="auto"/>
          <w:lang w:val="en-US"/>
        </w:rPr>
        <w:t xml:space="preserve">) </w:t>
      </w:r>
      <w:r w:rsidRPr="006D23EA">
        <w:rPr>
          <w:color w:val="auto"/>
          <w:lang w:val="ka-GE"/>
        </w:rPr>
        <w:t>Start »</w:t>
      </w:r>
      <w:r w:rsidRPr="006D23EA">
        <w:rPr>
          <w:color w:val="auto"/>
          <w:lang w:val="en-US"/>
        </w:rPr>
        <w:t xml:space="preserve"> Control Panel »  Network and Internet Connections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color w:val="auto"/>
          <w:lang w:val="ka-GE"/>
        </w:rPr>
        <w:t>) Start » Control Panel »  Internet Options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 xml:space="preserve">10. </w:t>
      </w:r>
      <w:r w:rsidRPr="006D23EA">
        <w:rPr>
          <w:rFonts w:ascii="Sylfaen" w:hAnsi="Sylfaen" w:cs="Sylfaen"/>
          <w:color w:val="auto"/>
          <w:lang w:val="ka-GE"/>
        </w:rPr>
        <w:t>როგორ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აკრძალოს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ადმინისტრატორმა</w:t>
      </w:r>
      <w:r w:rsidRPr="006D23EA">
        <w:rPr>
          <w:color w:val="auto"/>
          <w:lang w:val="ka-GE"/>
        </w:rPr>
        <w:t xml:space="preserve"> Internet Explorer -</w:t>
      </w:r>
      <w:r w:rsidRPr="006D23EA">
        <w:rPr>
          <w:rFonts w:ascii="Sylfaen" w:hAnsi="Sylfaen" w:cs="Sylfaen"/>
          <w:color w:val="auto"/>
          <w:lang w:val="ka-GE"/>
        </w:rPr>
        <w:t>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ბრაუზერში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ვიდეოს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ჩვენება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Tool » Internet Options » </w:t>
      </w:r>
      <w:r w:rsidRPr="006D23EA">
        <w:rPr>
          <w:rFonts w:cs="Sylfaen"/>
          <w:color w:val="auto"/>
          <w:lang w:val="ka-GE"/>
        </w:rPr>
        <w:t xml:space="preserve">Advanced » </w:t>
      </w:r>
      <w:r w:rsidRPr="006D23EA">
        <w:rPr>
          <w:rFonts w:cs="Sylfaen"/>
          <w:color w:val="auto"/>
          <w:lang w:val="en-US"/>
        </w:rPr>
        <w:t>Play sounds in web page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cs="Sylfaen"/>
          <w:color w:val="auto"/>
          <w:lang w:val="en-US"/>
        </w:rPr>
        <w:t xml:space="preserve">» </w:t>
      </w:r>
      <w:r w:rsidRPr="006D23EA">
        <w:rPr>
          <w:rFonts w:ascii="Sylfaen" w:hAnsi="Sylfaen" w:cs="Sylfaen"/>
          <w:color w:val="auto"/>
          <w:lang w:val="ka-GE"/>
        </w:rPr>
        <w:t>ალამის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მოხსნა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rFonts w:cs="Sylfaen"/>
          <w:color w:val="auto"/>
          <w:lang w:val="en-US"/>
        </w:rPr>
        <w:t>)</w:t>
      </w:r>
      <w:r w:rsidRPr="006D23EA">
        <w:rPr>
          <w:color w:val="auto"/>
          <w:lang w:val="ka-GE"/>
        </w:rPr>
        <w:t xml:space="preserve"> Tool » Internet Options » </w:t>
      </w:r>
      <w:r w:rsidRPr="006D23EA">
        <w:rPr>
          <w:rFonts w:cs="Sylfaen"/>
          <w:color w:val="auto"/>
          <w:lang w:val="ka-GE"/>
        </w:rPr>
        <w:t xml:space="preserve">Advanced » </w:t>
      </w:r>
      <w:r w:rsidRPr="006D23EA">
        <w:rPr>
          <w:rFonts w:cs="Sylfaen"/>
          <w:color w:val="auto"/>
          <w:lang w:val="en-US"/>
        </w:rPr>
        <w:t>Play animations in web page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cs="Sylfaen"/>
          <w:color w:val="auto"/>
          <w:lang w:val="en-US"/>
        </w:rPr>
        <w:t xml:space="preserve">» </w:t>
      </w:r>
      <w:r w:rsidRPr="006D23EA">
        <w:rPr>
          <w:rFonts w:ascii="Sylfaen" w:hAnsi="Sylfaen" w:cs="Sylfaen"/>
          <w:color w:val="auto"/>
          <w:lang w:val="ka-GE"/>
        </w:rPr>
        <w:t>ალამის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მოხსნა</w:t>
      </w:r>
      <w:r w:rsidRPr="006D23EA">
        <w:rPr>
          <w:rFonts w:cs="Sylfaen"/>
          <w:color w:val="auto"/>
          <w:lang w:val="ka-GE"/>
        </w:rPr>
        <w:t xml:space="preserve"> 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rFonts w:cs="Sylfaen"/>
          <w:color w:val="auto"/>
          <w:lang w:val="en-US"/>
        </w:rPr>
        <w:t xml:space="preserve"> </w:t>
      </w:r>
      <w:r w:rsidRPr="006D23EA">
        <w:rPr>
          <w:color w:val="auto"/>
          <w:lang w:val="ka-GE"/>
        </w:rPr>
        <w:t xml:space="preserve">Tool » Internet Options » </w:t>
      </w:r>
      <w:r w:rsidRPr="006D23EA">
        <w:rPr>
          <w:rFonts w:cs="Sylfaen"/>
          <w:color w:val="auto"/>
          <w:lang w:val="ka-GE"/>
        </w:rPr>
        <w:t xml:space="preserve">Advanced » </w:t>
      </w:r>
      <w:r w:rsidRPr="006D23EA">
        <w:rPr>
          <w:rFonts w:cs="Sylfaen"/>
          <w:color w:val="auto"/>
          <w:lang w:val="en-US"/>
        </w:rPr>
        <w:t>Play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cs="Sylfaen"/>
          <w:color w:val="auto"/>
          <w:lang w:val="en-US"/>
        </w:rPr>
        <w:t xml:space="preserve">» </w:t>
      </w:r>
      <w:r w:rsidRPr="006D23EA">
        <w:rPr>
          <w:rFonts w:ascii="Sylfaen" w:hAnsi="Sylfaen" w:cs="Sylfaen"/>
          <w:color w:val="auto"/>
          <w:lang w:val="ka-GE"/>
        </w:rPr>
        <w:t>ალამის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მოხსნა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rFonts w:cs="Sylfaen"/>
          <w:color w:val="auto"/>
          <w:lang w:val="en-US"/>
        </w:rPr>
        <w:t xml:space="preserve"> </w:t>
      </w:r>
      <w:r w:rsidRPr="006D23EA">
        <w:rPr>
          <w:color w:val="auto"/>
          <w:lang w:val="ka-GE"/>
        </w:rPr>
        <w:t xml:space="preserve">Tool » Internet Options » </w:t>
      </w:r>
      <w:r w:rsidRPr="006D23EA">
        <w:rPr>
          <w:rFonts w:cs="Sylfaen"/>
          <w:color w:val="auto"/>
          <w:lang w:val="ka-GE"/>
        </w:rPr>
        <w:t xml:space="preserve">Advanced » </w:t>
      </w:r>
      <w:r w:rsidRPr="006D23EA">
        <w:rPr>
          <w:rFonts w:cs="Sylfaen"/>
          <w:color w:val="auto"/>
          <w:lang w:val="en-US"/>
        </w:rPr>
        <w:t xml:space="preserve">Play videos in web page » </w:t>
      </w:r>
      <w:r w:rsidRPr="006D23EA">
        <w:rPr>
          <w:rFonts w:ascii="Sylfaen" w:hAnsi="Sylfaen" w:cs="Sylfaen"/>
          <w:color w:val="auto"/>
          <w:lang w:val="ka-GE"/>
        </w:rPr>
        <w:t>ალამის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მოხსნა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cs="Sylfaen"/>
          <w:color w:val="auto"/>
          <w:lang w:val="ka-GE"/>
        </w:rPr>
        <w:t xml:space="preserve">11. </w:t>
      </w:r>
      <w:r w:rsidRPr="006D23EA">
        <w:rPr>
          <w:rFonts w:ascii="Sylfaen" w:hAnsi="Sylfaen" w:cs="Sylfaen"/>
          <w:color w:val="auto"/>
          <w:lang w:val="ka-GE"/>
        </w:rPr>
        <w:t>ამოტივტივებადი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ფანჯრების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აკრძალვა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color w:val="auto"/>
          <w:lang w:val="ka-GE"/>
        </w:rPr>
        <w:t>Internet Explorer -</w:t>
      </w:r>
      <w:r w:rsidRPr="006D23EA">
        <w:rPr>
          <w:rFonts w:ascii="Sylfaen" w:hAnsi="Sylfaen" w:cs="Sylfaen"/>
          <w:color w:val="auto"/>
          <w:lang w:val="ka-GE"/>
        </w:rPr>
        <w:t>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ბრაუზერში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შესაძლებელია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შემდეგნაირად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color w:val="auto"/>
          <w:lang w:val="ka-GE"/>
        </w:rPr>
        <w:t xml:space="preserve"> Tool » Pop – Up- Blocker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color w:val="auto"/>
          <w:lang w:val="ka-GE"/>
        </w:rPr>
        <w:t xml:space="preserve"> Tool »</w:t>
      </w:r>
      <w:r w:rsidRPr="006D23EA">
        <w:rPr>
          <w:color w:val="auto"/>
          <w:lang w:val="en-US"/>
        </w:rPr>
        <w:t xml:space="preserve"> Pop – Up- Blocker » </w:t>
      </w:r>
      <w:r w:rsidRPr="006D23EA">
        <w:rPr>
          <w:rFonts w:ascii="Sylfaen" w:hAnsi="Sylfaen" w:cs="Sylfaen"/>
          <w:color w:val="auto"/>
          <w:lang w:val="ka-GE"/>
        </w:rPr>
        <w:t>დაწკაპუნება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>Turn Off Pop – Up- Blocker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color w:val="auto"/>
          <w:lang w:val="ka-GE"/>
        </w:rPr>
        <w:t>Tool »</w:t>
      </w:r>
      <w:r w:rsidRPr="006D23EA">
        <w:rPr>
          <w:color w:val="auto"/>
          <w:lang w:val="en-US"/>
        </w:rPr>
        <w:t xml:space="preserve"> 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>Turn Off Pop – Up- Blocker</w:t>
      </w:r>
    </w:p>
    <w:p w:rsidR="006D23EA" w:rsidRPr="006D23EA" w:rsidRDefault="006D23EA" w:rsidP="006D23EA">
      <w:pPr>
        <w:pStyle w:val="Heading2"/>
        <w:rPr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color w:val="auto"/>
          <w:lang w:val="ka-GE"/>
        </w:rPr>
        <w:t>Tool »</w:t>
      </w:r>
      <w:r w:rsidRPr="006D23EA">
        <w:rPr>
          <w:color w:val="auto"/>
          <w:lang w:val="en-US"/>
        </w:rPr>
        <w:t xml:space="preserve"> 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 xml:space="preserve">Pop – Up- Blocker 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>»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 xml:space="preserve">Pop – Up- Blocker 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>settings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color w:val="auto"/>
          <w:lang w:val="en-US"/>
        </w:rPr>
        <w:t xml:space="preserve">12. </w:t>
      </w:r>
      <w:proofErr w:type="gramStart"/>
      <w:r w:rsidRPr="006D23EA">
        <w:rPr>
          <w:rFonts w:ascii="Sylfaen" w:hAnsi="Sylfaen" w:cs="Sylfaen"/>
          <w:color w:val="auto"/>
          <w:lang w:val="ka-GE"/>
        </w:rPr>
        <w:t>ამოტივტივებადი</w:t>
      </w:r>
      <w:proofErr w:type="gramEnd"/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ფანჯრების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აკრძალვა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color w:val="auto"/>
          <w:lang w:val="ka-GE"/>
        </w:rPr>
        <w:t>Internet Explorer -</w:t>
      </w:r>
      <w:r w:rsidRPr="006D23EA">
        <w:rPr>
          <w:rFonts w:ascii="Sylfaen" w:hAnsi="Sylfaen" w:cs="Sylfaen"/>
          <w:color w:val="auto"/>
          <w:lang w:val="ka-GE"/>
        </w:rPr>
        <w:t>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ბრაუზერში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შესაძლებელია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შემდეგნაირად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rFonts w:cs="Sylfaen"/>
          <w:color w:val="auto"/>
          <w:lang w:val="en-US"/>
        </w:rPr>
        <w:t>)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color w:val="auto"/>
          <w:lang w:val="ka-GE"/>
        </w:rPr>
        <w:t xml:space="preserve">Tool » Internet Options » </w:t>
      </w:r>
      <w:r w:rsidRPr="006D23EA">
        <w:rPr>
          <w:color w:val="auto"/>
          <w:lang w:val="en-US"/>
        </w:rPr>
        <w:t xml:space="preserve">Privacy » </w:t>
      </w:r>
      <w:r w:rsidRPr="006D23EA">
        <w:rPr>
          <w:rFonts w:ascii="Sylfaen" w:hAnsi="Sylfaen" w:cs="Sylfaen"/>
          <w:color w:val="auto"/>
          <w:lang w:val="ka-GE"/>
        </w:rPr>
        <w:t>ალამი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>Block Pop-Ups</w:t>
      </w:r>
      <w:r w:rsidRPr="006D23EA">
        <w:rPr>
          <w:color w:val="auto"/>
          <w:lang w:val="ka-GE"/>
        </w:rPr>
        <w:t xml:space="preserve"> -</w:t>
      </w:r>
      <w:r w:rsidRPr="006D23EA">
        <w:rPr>
          <w:rFonts w:ascii="Sylfaen" w:hAnsi="Sylfaen" w:cs="Sylfaen"/>
          <w:color w:val="auto"/>
          <w:lang w:val="ka-GE"/>
        </w:rPr>
        <w:t>ში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rFonts w:cs="Sylfaen"/>
          <w:color w:val="auto"/>
          <w:lang w:val="en-US"/>
        </w:rPr>
        <w:t>)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color w:val="auto"/>
          <w:lang w:val="ka-GE"/>
        </w:rPr>
        <w:t xml:space="preserve">Tool » Internet Options » </w:t>
      </w:r>
      <w:r w:rsidRPr="006D23EA">
        <w:rPr>
          <w:rFonts w:cs="Sylfaen"/>
          <w:color w:val="auto"/>
          <w:lang w:val="ka-GE"/>
        </w:rPr>
        <w:t xml:space="preserve">Connections </w:t>
      </w:r>
      <w:r w:rsidRPr="006D23EA">
        <w:rPr>
          <w:color w:val="auto"/>
          <w:lang w:val="en-US"/>
        </w:rPr>
        <w:t xml:space="preserve">» </w:t>
      </w:r>
      <w:r w:rsidRPr="006D23EA">
        <w:rPr>
          <w:rFonts w:ascii="Sylfaen" w:hAnsi="Sylfaen" w:cs="Sylfaen"/>
          <w:color w:val="auto"/>
          <w:lang w:val="ka-GE"/>
        </w:rPr>
        <w:t>ალამი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>Block Pop-Ups</w:t>
      </w:r>
      <w:r w:rsidRPr="006D23EA">
        <w:rPr>
          <w:color w:val="auto"/>
          <w:lang w:val="ka-GE"/>
        </w:rPr>
        <w:t xml:space="preserve"> -</w:t>
      </w:r>
      <w:r w:rsidRPr="006D23EA">
        <w:rPr>
          <w:rFonts w:ascii="Sylfaen" w:hAnsi="Sylfaen" w:cs="Sylfaen"/>
          <w:color w:val="auto"/>
          <w:lang w:val="ka-GE"/>
        </w:rPr>
        <w:t>ში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en-US"/>
        </w:rPr>
        <w:t>)</w:t>
      </w:r>
      <w:r w:rsidRPr="006D23EA">
        <w:rPr>
          <w:color w:val="auto"/>
          <w:lang w:val="ka-GE"/>
        </w:rPr>
        <w:t xml:space="preserve"> Tool » Internet Options » </w:t>
      </w:r>
      <w:r w:rsidRPr="006D23EA">
        <w:rPr>
          <w:rFonts w:cs="Sylfaen"/>
          <w:color w:val="auto"/>
          <w:lang w:val="ka-GE"/>
        </w:rPr>
        <w:t xml:space="preserve">Programs </w:t>
      </w:r>
      <w:r w:rsidRPr="006D23EA">
        <w:rPr>
          <w:color w:val="auto"/>
          <w:lang w:val="en-US"/>
        </w:rPr>
        <w:t xml:space="preserve">» </w:t>
      </w:r>
      <w:r w:rsidRPr="006D23EA">
        <w:rPr>
          <w:rFonts w:ascii="Sylfaen" w:hAnsi="Sylfaen" w:cs="Sylfaen"/>
          <w:color w:val="auto"/>
          <w:lang w:val="ka-GE"/>
        </w:rPr>
        <w:t>ალამი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>Block Pop-Ups</w:t>
      </w:r>
      <w:r w:rsidRPr="006D23EA">
        <w:rPr>
          <w:color w:val="auto"/>
          <w:lang w:val="ka-GE"/>
        </w:rPr>
        <w:t xml:space="preserve"> -</w:t>
      </w:r>
      <w:r w:rsidRPr="006D23EA">
        <w:rPr>
          <w:rFonts w:ascii="Sylfaen" w:hAnsi="Sylfaen" w:cs="Sylfaen"/>
          <w:color w:val="auto"/>
          <w:lang w:val="ka-GE"/>
        </w:rPr>
        <w:t>ში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rFonts w:cs="Sylfaen"/>
          <w:color w:val="auto"/>
          <w:lang w:val="en-US"/>
        </w:rPr>
        <w:t>)</w:t>
      </w:r>
      <w:r w:rsidRPr="006D23EA">
        <w:rPr>
          <w:color w:val="auto"/>
          <w:lang w:val="ka-GE"/>
        </w:rPr>
        <w:t xml:space="preserve"> Tool » Internet Options » </w:t>
      </w:r>
      <w:r w:rsidRPr="006D23EA">
        <w:rPr>
          <w:rFonts w:cs="Sylfaen"/>
          <w:color w:val="auto"/>
          <w:lang w:val="ka-GE"/>
        </w:rPr>
        <w:t xml:space="preserve">Security </w:t>
      </w:r>
      <w:r w:rsidRPr="006D23EA">
        <w:rPr>
          <w:color w:val="auto"/>
          <w:lang w:val="en-US"/>
        </w:rPr>
        <w:t xml:space="preserve">» </w:t>
      </w:r>
      <w:r w:rsidRPr="006D23EA">
        <w:rPr>
          <w:rFonts w:ascii="Sylfaen" w:hAnsi="Sylfaen" w:cs="Sylfaen"/>
          <w:color w:val="auto"/>
          <w:lang w:val="ka-GE"/>
        </w:rPr>
        <w:t>ალამი</w:t>
      </w:r>
      <w:r w:rsidRPr="006D23EA">
        <w:rPr>
          <w:color w:val="auto"/>
          <w:lang w:val="ka-GE"/>
        </w:rPr>
        <w:t xml:space="preserve"> </w:t>
      </w:r>
      <w:r w:rsidRPr="006D23EA">
        <w:rPr>
          <w:color w:val="auto"/>
          <w:lang w:val="en-US"/>
        </w:rPr>
        <w:t>Block Pop-Ups</w:t>
      </w:r>
      <w:r w:rsidRPr="006D23EA">
        <w:rPr>
          <w:color w:val="auto"/>
          <w:lang w:val="ka-GE"/>
        </w:rPr>
        <w:t xml:space="preserve"> -</w:t>
      </w:r>
      <w:r w:rsidRPr="006D23EA">
        <w:rPr>
          <w:rFonts w:ascii="Sylfaen" w:hAnsi="Sylfaen" w:cs="Sylfaen"/>
          <w:color w:val="auto"/>
          <w:lang w:val="ka-GE"/>
        </w:rPr>
        <w:t>ში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color w:val="auto"/>
          <w:lang w:val="ka-GE"/>
        </w:rPr>
        <w:t xml:space="preserve">13.  </w:t>
      </w:r>
      <w:r w:rsidRPr="006D23EA">
        <w:rPr>
          <w:rFonts w:ascii="Sylfaen" w:hAnsi="Sylfaen" w:cs="Sylfaen"/>
          <w:color w:val="auto"/>
          <w:lang w:val="ka-GE"/>
        </w:rPr>
        <w:t>დროებითი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ფაილების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პარამეტრების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დასაყენებლად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საჭიროა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გავხსნათ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color w:val="auto"/>
          <w:lang w:val="ka-GE"/>
        </w:rPr>
        <w:t xml:space="preserve">) Tool » Internet Options » </w:t>
      </w:r>
      <w:r w:rsidRPr="006D23EA">
        <w:rPr>
          <w:rFonts w:cs="Sylfaen"/>
          <w:color w:val="auto"/>
          <w:lang w:val="ka-GE"/>
        </w:rPr>
        <w:t>Temporary Internet Files »</w:t>
      </w:r>
      <w:r w:rsidRPr="006D23EA">
        <w:rPr>
          <w:rFonts w:cs="Sylfaen"/>
          <w:color w:val="auto"/>
          <w:lang w:val="en-US"/>
        </w:rPr>
        <w:t xml:space="preserve"> Settings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color w:val="auto"/>
          <w:lang w:val="ka-GE"/>
        </w:rPr>
        <w:t xml:space="preserve">) Tool » Internet Options » </w:t>
      </w:r>
      <w:r w:rsidRPr="006D23EA">
        <w:rPr>
          <w:rFonts w:cs="Sylfaen"/>
          <w:color w:val="auto"/>
          <w:lang w:val="ka-GE"/>
        </w:rPr>
        <w:t xml:space="preserve">General » Temporary Internet Files 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lastRenderedPageBreak/>
        <w:t>გ</w:t>
      </w:r>
      <w:r w:rsidRPr="006D23EA">
        <w:rPr>
          <w:color w:val="auto"/>
          <w:lang w:val="ka-GE"/>
        </w:rPr>
        <w:t xml:space="preserve">) Tool » Internet Options » </w:t>
      </w:r>
      <w:r w:rsidRPr="006D23EA">
        <w:rPr>
          <w:rFonts w:cs="Sylfaen"/>
          <w:color w:val="auto"/>
          <w:lang w:val="ka-GE"/>
        </w:rPr>
        <w:t>Temporary Internet Files »</w:t>
      </w:r>
      <w:r w:rsidRPr="006D23EA">
        <w:rPr>
          <w:rFonts w:cs="Sylfaen"/>
          <w:color w:val="auto"/>
          <w:lang w:val="en-US"/>
        </w:rPr>
        <w:t xml:space="preserve"> Settings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color w:val="auto"/>
          <w:lang w:val="ka-GE"/>
        </w:rPr>
        <w:t xml:space="preserve">) Tool » Internet Options » </w:t>
      </w:r>
      <w:r w:rsidRPr="006D23EA">
        <w:rPr>
          <w:rFonts w:cs="Sylfaen"/>
          <w:color w:val="auto"/>
          <w:lang w:val="ka-GE"/>
        </w:rPr>
        <w:t>General » Temporary Internet Files »</w:t>
      </w:r>
      <w:r w:rsidRPr="006D23EA">
        <w:rPr>
          <w:rFonts w:cs="Sylfaen"/>
          <w:color w:val="auto"/>
          <w:lang w:val="en-US"/>
        </w:rPr>
        <w:t xml:space="preserve"> Settings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cs="Sylfaen"/>
          <w:color w:val="auto"/>
          <w:lang w:val="en-US"/>
        </w:rPr>
        <w:t xml:space="preserve">14. </w:t>
      </w:r>
      <w:proofErr w:type="gramStart"/>
      <w:r w:rsidRPr="006D23EA">
        <w:rPr>
          <w:rFonts w:ascii="Sylfaen" w:hAnsi="Sylfaen" w:cs="Sylfaen"/>
          <w:color w:val="auto"/>
          <w:lang w:val="ka-GE"/>
        </w:rPr>
        <w:t>როგორ</w:t>
      </w:r>
      <w:proofErr w:type="gramEnd"/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გავხსნათ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შეერთებების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ჟურნალი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rFonts w:cs="Sylfaen"/>
          <w:color w:val="auto"/>
          <w:lang w:val="en-US"/>
        </w:rPr>
        <w:t xml:space="preserve">  View » Explorer Bar »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rFonts w:cs="Sylfaen"/>
          <w:color w:val="auto"/>
          <w:lang w:val="en-US"/>
        </w:rPr>
        <w:t xml:space="preserve"> CTRL+Y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rFonts w:cs="Sylfaen"/>
          <w:color w:val="auto"/>
          <w:lang w:val="en-US"/>
        </w:rPr>
        <w:t>View » Explorer Bar » History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rFonts w:cs="Sylfaen"/>
          <w:color w:val="auto"/>
          <w:lang w:val="en-US"/>
        </w:rPr>
        <w:t xml:space="preserve"> View » History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cs="Sylfaen"/>
          <w:color w:val="auto"/>
          <w:lang w:val="en-US"/>
        </w:rPr>
        <w:t xml:space="preserve">15. </w:t>
      </w:r>
      <w:r w:rsidRPr="006D23EA">
        <w:rPr>
          <w:color w:val="auto"/>
          <w:lang w:val="ka-GE"/>
        </w:rPr>
        <w:t>Internet Explorer -</w:t>
      </w:r>
      <w:r w:rsidRPr="006D23EA">
        <w:rPr>
          <w:rFonts w:ascii="Sylfaen" w:hAnsi="Sylfaen" w:cs="Sylfaen"/>
          <w:color w:val="auto"/>
          <w:lang w:val="ka-GE"/>
        </w:rPr>
        <w:t>ის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ბრაუზერის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გამორთვისას</w:t>
      </w:r>
      <w:r w:rsidRPr="006D23EA">
        <w:rPr>
          <w:rFonts w:cs="Sylfaen"/>
          <w:color w:val="auto"/>
          <w:lang w:val="en-US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დროებითი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ფაილების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წასაშლელად</w:t>
      </w: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საჭიროა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en-US"/>
        </w:rPr>
      </w:pPr>
      <w:r w:rsidRPr="006D23EA">
        <w:rPr>
          <w:rFonts w:ascii="Sylfaen" w:hAnsi="Sylfaen" w:cs="Sylfaen"/>
          <w:color w:val="auto"/>
          <w:lang w:val="ka-GE"/>
        </w:rPr>
        <w:t>ა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color w:val="auto"/>
          <w:lang w:val="ka-GE"/>
        </w:rPr>
        <w:t xml:space="preserve">Tool » Internet Options » </w:t>
      </w:r>
      <w:r w:rsidRPr="006D23EA">
        <w:rPr>
          <w:rFonts w:cs="Sylfaen"/>
          <w:color w:val="auto"/>
          <w:lang w:val="ka-GE"/>
        </w:rPr>
        <w:t xml:space="preserve">Advanced </w:t>
      </w:r>
      <w:r w:rsidRPr="006D23EA">
        <w:rPr>
          <w:color w:val="auto"/>
          <w:lang w:val="ka-GE"/>
        </w:rPr>
        <w:t xml:space="preserve">» </w:t>
      </w:r>
      <w:r w:rsidRPr="006D23EA">
        <w:rPr>
          <w:rFonts w:cs="Sylfaen"/>
          <w:color w:val="auto"/>
          <w:lang w:val="ka-GE"/>
        </w:rPr>
        <w:t xml:space="preserve">Security </w:t>
      </w:r>
      <w:r w:rsidRPr="006D23EA">
        <w:rPr>
          <w:color w:val="auto"/>
          <w:lang w:val="ka-GE"/>
        </w:rPr>
        <w:t xml:space="preserve"> »</w:t>
      </w:r>
      <w:r w:rsidRPr="006D23EA">
        <w:rPr>
          <w:color w:val="auto"/>
          <w:lang w:val="en-US"/>
        </w:rPr>
        <w:t xml:space="preserve"> Empty Temporary  Internet Files Folder When Browser Is Closed </w:t>
      </w:r>
      <w:r w:rsidRPr="006D23EA">
        <w:rPr>
          <w:rFonts w:ascii="Sylfaen" w:hAnsi="Sylfaen" w:cs="Sylfaen"/>
          <w:color w:val="auto"/>
          <w:lang w:val="ka-GE"/>
        </w:rPr>
        <w:t>ალამით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მონიშვნა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ბ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color w:val="auto"/>
          <w:lang w:val="ka-GE"/>
        </w:rPr>
        <w:t xml:space="preserve"> Tool » Internet Options »  </w:t>
      </w:r>
      <w:r w:rsidRPr="006D23EA">
        <w:rPr>
          <w:rFonts w:cs="Sylfaen"/>
          <w:color w:val="auto"/>
          <w:lang w:val="ka-GE"/>
        </w:rPr>
        <w:t xml:space="preserve">Security </w:t>
      </w:r>
      <w:r w:rsidRPr="006D23EA">
        <w:rPr>
          <w:color w:val="auto"/>
          <w:lang w:val="ka-GE"/>
        </w:rPr>
        <w:t xml:space="preserve"> »</w:t>
      </w:r>
      <w:r w:rsidRPr="006D23EA">
        <w:rPr>
          <w:color w:val="auto"/>
          <w:lang w:val="en-US"/>
        </w:rPr>
        <w:t xml:space="preserve"> Empty Temporary  Internet Files Folder When Browser Is Closed </w:t>
      </w:r>
      <w:r w:rsidRPr="006D23EA">
        <w:rPr>
          <w:rFonts w:ascii="Sylfaen" w:hAnsi="Sylfaen" w:cs="Sylfaen"/>
          <w:color w:val="auto"/>
          <w:lang w:val="ka-GE"/>
        </w:rPr>
        <w:t>ალამით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მონიშვნა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  <w:r w:rsidRPr="006D23EA">
        <w:rPr>
          <w:rFonts w:ascii="Sylfaen" w:hAnsi="Sylfaen" w:cs="Sylfaen"/>
          <w:color w:val="auto"/>
          <w:lang w:val="ka-GE"/>
        </w:rPr>
        <w:t>გ</w:t>
      </w:r>
      <w:r w:rsidRPr="006D23EA">
        <w:rPr>
          <w:rFonts w:cs="Sylfaen"/>
          <w:color w:val="auto"/>
          <w:lang w:val="ka-GE"/>
        </w:rPr>
        <w:t>)</w:t>
      </w:r>
      <w:r w:rsidRPr="006D23EA">
        <w:rPr>
          <w:color w:val="auto"/>
          <w:lang w:val="ka-GE"/>
        </w:rPr>
        <w:t xml:space="preserve">  Tool »  </w:t>
      </w:r>
      <w:r w:rsidRPr="006D23EA">
        <w:rPr>
          <w:rFonts w:cs="Sylfaen"/>
          <w:color w:val="auto"/>
          <w:lang w:val="ka-GE"/>
        </w:rPr>
        <w:t xml:space="preserve">Advanced </w:t>
      </w:r>
      <w:r w:rsidRPr="006D23EA">
        <w:rPr>
          <w:color w:val="auto"/>
          <w:lang w:val="ka-GE"/>
        </w:rPr>
        <w:t xml:space="preserve">» </w:t>
      </w:r>
      <w:r w:rsidRPr="006D23EA">
        <w:rPr>
          <w:rFonts w:cs="Sylfaen"/>
          <w:color w:val="auto"/>
          <w:lang w:val="ka-GE"/>
        </w:rPr>
        <w:t xml:space="preserve">Security </w:t>
      </w:r>
      <w:r w:rsidRPr="006D23EA">
        <w:rPr>
          <w:color w:val="auto"/>
          <w:lang w:val="ka-GE"/>
        </w:rPr>
        <w:t xml:space="preserve"> »</w:t>
      </w:r>
      <w:r w:rsidRPr="006D23EA">
        <w:rPr>
          <w:color w:val="auto"/>
          <w:lang w:val="en-US"/>
        </w:rPr>
        <w:t xml:space="preserve"> Empty Temporary  Internet Files Folder When Browser Is Closed </w:t>
      </w:r>
      <w:r w:rsidRPr="006D23EA">
        <w:rPr>
          <w:rFonts w:ascii="Sylfaen" w:hAnsi="Sylfaen" w:cs="Sylfaen"/>
          <w:color w:val="auto"/>
          <w:lang w:val="ka-GE"/>
        </w:rPr>
        <w:t>ალამით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მონიშვნა</w:t>
      </w: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  <w:r w:rsidRPr="006D23EA">
        <w:rPr>
          <w:rFonts w:cs="Sylfaen"/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დ</w:t>
      </w:r>
      <w:r w:rsidRPr="006D23EA">
        <w:rPr>
          <w:rFonts w:cs="Sylfaen"/>
          <w:color w:val="auto"/>
          <w:lang w:val="ka-GE"/>
        </w:rPr>
        <w:t xml:space="preserve">) </w:t>
      </w:r>
      <w:r w:rsidRPr="006D23EA">
        <w:rPr>
          <w:color w:val="auto"/>
          <w:lang w:val="ka-GE"/>
        </w:rPr>
        <w:t xml:space="preserve">Tool » Internet Options » </w:t>
      </w:r>
      <w:r w:rsidRPr="006D23EA">
        <w:rPr>
          <w:rFonts w:cs="Sylfaen"/>
          <w:color w:val="auto"/>
          <w:lang w:val="ka-GE"/>
        </w:rPr>
        <w:t xml:space="preserve">Advanced </w:t>
      </w:r>
      <w:r w:rsidRPr="006D23EA">
        <w:rPr>
          <w:color w:val="auto"/>
          <w:lang w:val="ka-GE"/>
        </w:rPr>
        <w:t xml:space="preserve">» </w:t>
      </w:r>
      <w:r w:rsidRPr="006D23EA">
        <w:rPr>
          <w:rFonts w:cs="Sylfaen"/>
          <w:color w:val="auto"/>
          <w:lang w:val="ka-GE"/>
        </w:rPr>
        <w:t xml:space="preserve">Security </w:t>
      </w:r>
      <w:r w:rsidRPr="006D23EA">
        <w:rPr>
          <w:color w:val="auto"/>
          <w:lang w:val="ka-GE"/>
        </w:rPr>
        <w:t xml:space="preserve"> »</w:t>
      </w:r>
      <w:r w:rsidRPr="006D23EA">
        <w:rPr>
          <w:color w:val="auto"/>
          <w:lang w:val="en-US"/>
        </w:rPr>
        <w:t xml:space="preserve"> Folder When Browser Is Closed </w:t>
      </w:r>
      <w:r w:rsidRPr="006D23EA">
        <w:rPr>
          <w:rFonts w:ascii="Sylfaen" w:hAnsi="Sylfaen" w:cs="Sylfaen"/>
          <w:color w:val="auto"/>
          <w:lang w:val="ka-GE"/>
        </w:rPr>
        <w:t>ალამით</w:t>
      </w:r>
      <w:r w:rsidRPr="006D23EA">
        <w:rPr>
          <w:color w:val="auto"/>
          <w:lang w:val="ka-GE"/>
        </w:rPr>
        <w:t xml:space="preserve"> </w:t>
      </w:r>
      <w:r w:rsidRPr="006D23EA">
        <w:rPr>
          <w:rFonts w:ascii="Sylfaen" w:hAnsi="Sylfaen" w:cs="Sylfaen"/>
          <w:color w:val="auto"/>
          <w:lang w:val="ka-GE"/>
        </w:rPr>
        <w:t>მონიშვნა</w:t>
      </w:r>
    </w:p>
    <w:p w:rsidR="006D23EA" w:rsidRPr="006D23EA" w:rsidRDefault="006D23EA" w:rsidP="006D23EA">
      <w:pPr>
        <w:pStyle w:val="Heading2"/>
        <w:rPr>
          <w:rFonts w:cs="Sylfaen"/>
          <w:color w:val="auto"/>
          <w:lang w:val="ka-GE"/>
        </w:rPr>
      </w:pPr>
    </w:p>
    <w:p w:rsidR="006D23EA" w:rsidRPr="006D23EA" w:rsidRDefault="006D23EA" w:rsidP="006D23EA">
      <w:pPr>
        <w:pStyle w:val="Heading2"/>
        <w:rPr>
          <w:color w:val="auto"/>
          <w:lang w:val="ka-GE"/>
        </w:rPr>
      </w:pPr>
    </w:p>
    <w:p w:rsidR="00000000" w:rsidRPr="006D23EA" w:rsidRDefault="006D23EA">
      <w:pPr>
        <w:rPr>
          <w:lang w:val="ka-GE"/>
        </w:rPr>
      </w:pPr>
    </w:p>
    <w:sectPr w:rsidR="00000000" w:rsidRPr="006D23EA" w:rsidSect="00EC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D23EA"/>
    <w:rsid w:val="006D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2013-06-06T07:40:00Z</dcterms:created>
  <dcterms:modified xsi:type="dcterms:W3CDTF">2013-06-06T07:41:00Z</dcterms:modified>
</cp:coreProperties>
</file>